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316C904F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092F1AE4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</w:t>
      </w:r>
      <w:r w:rsidR="003D3156">
        <w:rPr>
          <w:rFonts w:cstheme="minorHAnsi"/>
          <w:b/>
          <w:sz w:val="28"/>
          <w:szCs w:val="28"/>
        </w:rPr>
        <w:t>PRO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5617E9">
        <w:rPr>
          <w:rFonts w:cstheme="minorHAnsi"/>
          <w:b/>
          <w:sz w:val="28"/>
          <w:szCs w:val="28"/>
        </w:rPr>
        <w:t>2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2E5F8D76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4F420C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F420C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5617E9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5617E9" w:rsidRPr="00736128" w14:paraId="30369CE0" w14:textId="77777777" w:rsidTr="005617E9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5913C079" w:rsidR="005617E9" w:rsidRPr="005617E9" w:rsidRDefault="005617E9" w:rsidP="005617E9">
            <w:pPr>
              <w:rPr>
                <w:rFonts w:cstheme="minorHAnsi"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Possibilité de choisir un </w:t>
            </w:r>
            <w:r w:rsidRPr="005617E9">
              <w:rPr>
                <w:b/>
                <w:bCs/>
                <w:sz w:val="22"/>
                <w:szCs w:val="22"/>
              </w:rPr>
              <w:t>itinéraire adapté</w:t>
            </w:r>
            <w:r w:rsidRPr="005617E9">
              <w:rPr>
                <w:sz w:val="22"/>
                <w:szCs w:val="22"/>
              </w:rPr>
              <w:t xml:space="preserve">/ à </w:t>
            </w:r>
            <w:r w:rsidRPr="005617E9">
              <w:rPr>
                <w:b/>
                <w:bCs/>
                <w:sz w:val="22"/>
                <w:szCs w:val="22"/>
              </w:rPr>
              <w:t>son niveau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2B74C4A2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6A233BE" w:rsidR="005617E9" w:rsidRPr="005617E9" w:rsidRDefault="005617E9" w:rsidP="005617E9">
            <w:pPr>
              <w:rPr>
                <w:rFonts w:cstheme="minorHAnsi"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Choix possibles de niveau </w:t>
            </w:r>
            <w:r w:rsidRPr="005617E9">
              <w:rPr>
                <w:b/>
                <w:sz w:val="22"/>
                <w:szCs w:val="22"/>
              </w:rPr>
              <w:t>de difficulté ou de complexité de l’itinéraire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EAE6839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27A7E1CF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Définition d’une </w:t>
            </w:r>
            <w:r w:rsidRPr="005617E9">
              <w:rPr>
                <w:b/>
                <w:sz w:val="22"/>
                <w:szCs w:val="22"/>
              </w:rPr>
              <w:t>distance</w:t>
            </w:r>
            <w:r w:rsidRPr="005617E9">
              <w:rPr>
                <w:sz w:val="22"/>
                <w:szCs w:val="22"/>
              </w:rPr>
              <w:t xml:space="preserve"> ou d’une </w:t>
            </w:r>
            <w:r w:rsidRPr="005617E9">
              <w:rPr>
                <w:b/>
                <w:sz w:val="22"/>
                <w:szCs w:val="22"/>
              </w:rPr>
              <w:t>durée</w:t>
            </w:r>
            <w:r w:rsidRPr="005617E9">
              <w:rPr>
                <w:sz w:val="22"/>
                <w:szCs w:val="22"/>
              </w:rPr>
              <w:t xml:space="preserve"> de l’épreuve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B0E" w14:textId="542B9EE1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7E2AC5EC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CF9" w14:textId="6E8E773F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Présence </w:t>
            </w:r>
            <w:r w:rsidRPr="005617E9">
              <w:rPr>
                <w:b/>
                <w:sz w:val="22"/>
                <w:szCs w:val="22"/>
              </w:rPr>
              <w:t>d’éléments variés</w:t>
            </w:r>
            <w:r w:rsidRPr="005617E9">
              <w:rPr>
                <w:sz w:val="22"/>
                <w:szCs w:val="22"/>
              </w:rPr>
              <w:t xml:space="preserve"> d’incertitude en milieu connu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74D" w14:textId="40E8EB8F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1EDBD81E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37F9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F231" w14:textId="6A819CCD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Intégration des éléments et des conditions nécessaires à </w:t>
            </w:r>
            <w:r w:rsidRPr="005617E9">
              <w:rPr>
                <w:b/>
                <w:sz w:val="22"/>
                <w:szCs w:val="22"/>
              </w:rPr>
              <w:t>un engagement sécurisé dans la pratique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E7C" w14:textId="2D2313E1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92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861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6A53926D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92B6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D40" w14:textId="09695A7D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Présence et définition des formes </w:t>
            </w:r>
            <w:r w:rsidRPr="005617E9">
              <w:rPr>
                <w:b/>
                <w:sz w:val="22"/>
                <w:szCs w:val="22"/>
              </w:rPr>
              <w:t>d’aide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7FD" w14:textId="30DDA786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033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405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2AB0F364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A142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68A" w14:textId="29C1241C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>Notation individuelle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5D3" w14:textId="31FC1AE1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65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116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1F8609F6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05C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CE3" w14:textId="71931093" w:rsidR="005617E9" w:rsidRPr="005617E9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 xml:space="preserve">Prise en compte de la </w:t>
            </w:r>
            <w:r w:rsidRPr="005617E9">
              <w:rPr>
                <w:b/>
                <w:sz w:val="22"/>
                <w:szCs w:val="22"/>
              </w:rPr>
              <w:t>différence filles-garçons</w:t>
            </w:r>
            <w:r w:rsidRPr="005617E9">
              <w:rPr>
                <w:sz w:val="22"/>
                <w:szCs w:val="22"/>
              </w:rPr>
              <w:t xml:space="preserve"> dans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6DB" w14:textId="30CE7980" w:rsidR="005617E9" w:rsidRPr="00736128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5979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0528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18C959A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25714583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19" w14:textId="2747B845" w:rsidR="005617E9" w:rsidRPr="001366EC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3277025B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05847FD8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>Présence des 4 niveaux de maîtrise</w:t>
            </w:r>
            <w:r w:rsidRPr="005617E9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5D" w14:textId="527FC6C0" w:rsidR="005617E9" w:rsidRPr="001366EC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53C39D7E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47293F5C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>Les AFLP ne sont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76" w14:textId="1278A144" w:rsidR="005617E9" w:rsidRPr="001366EC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5F3EE05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1470879D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 xml:space="preserve">Le passage du degré 2 au degré 3 permet l’attribution de la moitié des points dévolus à l’AFLP </w:t>
            </w:r>
            <w:r w:rsidRPr="005617E9">
              <w:rPr>
                <w:sz w:val="22"/>
                <w:szCs w:val="22"/>
              </w:rPr>
              <w:t>(la moyenne se situe au début du degré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FD2" w14:textId="7909BD11" w:rsidR="005617E9" w:rsidRPr="001366EC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5617E9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>
              <w:rPr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5617E9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73612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1366EC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73612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2D5059DE" w:rsidR="001366EC" w:rsidRPr="005617E9" w:rsidRDefault="005617E9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Le coefficient de choix de difficulté /complexité de l’itinéraire</w:t>
            </w:r>
            <w:r>
              <w:rPr>
                <w:sz w:val="20"/>
                <w:szCs w:val="20"/>
              </w:rPr>
              <w:t xml:space="preserve"> pour ajuster la note dans le degré de maîtrise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5617E9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5617E9" w:rsidRPr="00736128" w14:paraId="061A9148" w14:textId="77777777" w:rsidTr="005617E9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5617E9" w:rsidRDefault="005617E9" w:rsidP="00561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141005E5" w14:textId="77777777" w:rsidR="005617E9" w:rsidRDefault="005617E9" w:rsidP="005617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1BA66305" w14:textId="45BEE40E" w:rsidR="005617E9" w:rsidRPr="00736128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5C497903" w:rsidR="005617E9" w:rsidRPr="005617E9" w:rsidRDefault="005617E9" w:rsidP="005617E9">
            <w:pPr>
              <w:rPr>
                <w:rFonts w:cstheme="minorHAnsi"/>
                <w:sz w:val="22"/>
                <w:szCs w:val="22"/>
              </w:rPr>
            </w:pPr>
            <w:r w:rsidRPr="005617E9">
              <w:rPr>
                <w:sz w:val="22"/>
                <w:szCs w:val="22"/>
              </w:rPr>
              <w:t>Au minimum</w:t>
            </w:r>
            <w:r w:rsidRPr="005617E9">
              <w:rPr>
                <w:b/>
                <w:sz w:val="22"/>
                <w:szCs w:val="22"/>
              </w:rPr>
              <w:t xml:space="preserve"> 2 AFLP</w:t>
            </w:r>
            <w:r w:rsidRPr="005617E9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5318D90A" w14:textId="77777777" w:rsidTr="005617E9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5617E9" w:rsidRPr="00736128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648E61E8" w:rsidR="005617E9" w:rsidRPr="005617E9" w:rsidRDefault="005617E9" w:rsidP="005617E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>Spécifier les attendus pour au moins deux rôles sociaux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782C7465" w14:textId="77777777" w:rsidTr="005617E9">
        <w:trPr>
          <w:trHeight w:val="40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5617E9" w:rsidRPr="00736128" w:rsidRDefault="005617E9" w:rsidP="005617E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5617E9" w:rsidRPr="00736128" w:rsidRDefault="005617E9" w:rsidP="005617E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0299E7FE" w:rsidR="005617E9" w:rsidRPr="005617E9" w:rsidRDefault="005617E9" w:rsidP="005617E9">
            <w:pPr>
              <w:rPr>
                <w:rFonts w:cstheme="minorHAnsi"/>
                <w:sz w:val="22"/>
                <w:szCs w:val="22"/>
              </w:rPr>
            </w:pPr>
            <w:r w:rsidRPr="005617E9">
              <w:rPr>
                <w:b/>
                <w:sz w:val="22"/>
                <w:szCs w:val="22"/>
              </w:rPr>
              <w:t>Les choix possibles</w:t>
            </w:r>
            <w:r w:rsidRPr="005617E9">
              <w:rPr>
                <w:sz w:val="22"/>
                <w:szCs w:val="22"/>
              </w:rPr>
              <w:t xml:space="preserve"> pour le candidat </w:t>
            </w:r>
            <w:r w:rsidRPr="005617E9">
              <w:rPr>
                <w:b/>
                <w:bCs/>
                <w:sz w:val="22"/>
                <w:szCs w:val="22"/>
              </w:rPr>
              <w:t xml:space="preserve">sont indiqués </w:t>
            </w:r>
            <w:r w:rsidRPr="005617E9">
              <w:rPr>
                <w:sz w:val="22"/>
                <w:szCs w:val="22"/>
              </w:rPr>
              <w:t>: poids relatifs des 2 AFLP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5617E9" w:rsidRPr="00736128" w:rsidRDefault="005617E9" w:rsidP="005617E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6F8095A" w14:textId="4E802323" w:rsidR="00C90B77" w:rsidRPr="005617E9" w:rsidRDefault="005617E9" w:rsidP="005617E9">
      <w:pPr>
        <w:ind w:left="708"/>
        <w:rPr>
          <w:b/>
          <w:sz w:val="20"/>
          <w:szCs w:val="20"/>
        </w:rPr>
      </w:pPr>
      <w:r w:rsidRPr="005617E9">
        <w:rPr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 w:rsidRPr="005617E9">
        <w:rPr>
          <w:b/>
          <w:sz w:val="20"/>
          <w:szCs w:val="20"/>
        </w:rPr>
        <w:t>(4-4/6-2/2-6)</w:t>
      </w:r>
    </w:p>
    <w:sectPr w:rsidR="00C90B77" w:rsidRPr="005617E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D3156"/>
    <w:rsid w:val="004202DF"/>
    <w:rsid w:val="004F420C"/>
    <w:rsid w:val="0052741C"/>
    <w:rsid w:val="005617E9"/>
    <w:rsid w:val="00736128"/>
    <w:rsid w:val="008544D4"/>
    <w:rsid w:val="00C90B77"/>
    <w:rsid w:val="00CA1BA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5</cp:revision>
  <dcterms:created xsi:type="dcterms:W3CDTF">2022-09-19T11:34:00Z</dcterms:created>
  <dcterms:modified xsi:type="dcterms:W3CDTF">2023-09-27T17:44:00Z</dcterms:modified>
</cp:coreProperties>
</file>