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33E2" w14:textId="316C904F" w:rsidR="00CA1BA7" w:rsidRPr="00736128" w:rsidRDefault="004202DF" w:rsidP="005617E9">
      <w:pPr>
        <w:ind w:left="1416" w:firstLine="708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728B4AD" wp14:editId="365703C2">
            <wp:simplePos x="0" y="0"/>
            <wp:positionH relativeFrom="column">
              <wp:posOffset>-376555</wp:posOffset>
            </wp:positionH>
            <wp:positionV relativeFrom="paragraph">
              <wp:posOffset>-328295</wp:posOffset>
            </wp:positionV>
            <wp:extent cx="1276350" cy="1190625"/>
            <wp:effectExtent l="0" t="0" r="0" b="952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1BA7" w:rsidRPr="00736128">
        <w:rPr>
          <w:rFonts w:cstheme="minorHAnsi"/>
          <w:b/>
          <w:sz w:val="28"/>
          <w:szCs w:val="28"/>
        </w:rPr>
        <w:t xml:space="preserve">Fiche d’autoévaluation des référentiels d’établissement </w:t>
      </w:r>
    </w:p>
    <w:p w14:paraId="1D600EE0" w14:textId="2C744A13" w:rsidR="004202DF" w:rsidRPr="00736128" w:rsidRDefault="00CA1BA7" w:rsidP="00CA1BA7">
      <w:pPr>
        <w:jc w:val="center"/>
        <w:rPr>
          <w:rFonts w:cstheme="minorHAnsi"/>
          <w:b/>
          <w:sz w:val="28"/>
          <w:szCs w:val="28"/>
        </w:rPr>
      </w:pPr>
      <w:r w:rsidRPr="00736128">
        <w:rPr>
          <w:rFonts w:cstheme="minorHAnsi"/>
          <w:b/>
          <w:sz w:val="28"/>
          <w:szCs w:val="28"/>
        </w:rPr>
        <w:t xml:space="preserve">Certification Bac </w:t>
      </w:r>
      <w:r w:rsidR="008E338B">
        <w:rPr>
          <w:rFonts w:cstheme="minorHAnsi"/>
          <w:b/>
          <w:sz w:val="28"/>
          <w:szCs w:val="28"/>
        </w:rPr>
        <w:t>PRO</w:t>
      </w:r>
      <w:r w:rsidRPr="00736128">
        <w:rPr>
          <w:rFonts w:cstheme="minorHAnsi"/>
          <w:b/>
          <w:sz w:val="28"/>
          <w:szCs w:val="28"/>
        </w:rPr>
        <w:t xml:space="preserve"> CA</w:t>
      </w:r>
      <w:r w:rsidR="00DA6BC2">
        <w:rPr>
          <w:rFonts w:cstheme="minorHAnsi"/>
          <w:b/>
          <w:sz w:val="28"/>
          <w:szCs w:val="28"/>
        </w:rPr>
        <w:t>4</w:t>
      </w:r>
      <w:r w:rsidRPr="00736128">
        <w:rPr>
          <w:rFonts w:cstheme="minorHAnsi"/>
          <w:b/>
          <w:sz w:val="28"/>
          <w:szCs w:val="28"/>
        </w:rPr>
        <w:t xml:space="preserve"> </w:t>
      </w:r>
    </w:p>
    <w:p w14:paraId="456DB386" w14:textId="1C8CEFFA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65DF0A8E" w14:textId="38A4E764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294DC032" w14:textId="3ACD2F1E" w:rsidR="004202DF" w:rsidRPr="00736128" w:rsidRDefault="00736128" w:rsidP="00736128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>Etablissement :</w:t>
      </w:r>
    </w:p>
    <w:p w14:paraId="6111C3EF" w14:textId="27D8DBD7" w:rsidR="004202DF" w:rsidRPr="00736128" w:rsidRDefault="004202DF" w:rsidP="004202DF">
      <w:pPr>
        <w:jc w:val="center"/>
        <w:rPr>
          <w:rFonts w:cstheme="minorHAnsi"/>
          <w:b/>
          <w:i/>
          <w:iCs/>
          <w:sz w:val="28"/>
          <w:szCs w:val="28"/>
        </w:rPr>
      </w:pPr>
      <w:r w:rsidRPr="00736128">
        <w:rPr>
          <w:rFonts w:cstheme="minorHAnsi"/>
          <w:b/>
          <w:i/>
          <w:iCs/>
          <w:sz w:val="28"/>
          <w:szCs w:val="28"/>
        </w:rPr>
        <w:t xml:space="preserve">APSA support : </w:t>
      </w:r>
    </w:p>
    <w:p w14:paraId="01969E5D" w14:textId="77777777" w:rsidR="004202DF" w:rsidRPr="00736128" w:rsidRDefault="004202DF" w:rsidP="004202DF">
      <w:pPr>
        <w:rPr>
          <w:rFonts w:cstheme="minorHAnsi"/>
          <w:bCs/>
          <w:sz w:val="22"/>
          <w:szCs w:val="22"/>
        </w:rPr>
      </w:pPr>
    </w:p>
    <w:p w14:paraId="03D74725" w14:textId="77777777" w:rsidR="004202DF" w:rsidRPr="00736128" w:rsidRDefault="004202DF" w:rsidP="004202DF">
      <w:pPr>
        <w:rPr>
          <w:rFonts w:cstheme="minorHAnsi"/>
          <w:b/>
          <w:sz w:val="22"/>
          <w:szCs w:val="22"/>
        </w:rPr>
      </w:pPr>
    </w:p>
    <w:p w14:paraId="52AF77BC" w14:textId="5C0A4E69" w:rsidR="004202DF" w:rsidRPr="00736128" w:rsidRDefault="004202DF" w:rsidP="004202DF">
      <w:pPr>
        <w:rPr>
          <w:rFonts w:cstheme="minorHAnsi"/>
          <w:sz w:val="22"/>
          <w:szCs w:val="22"/>
        </w:rPr>
      </w:pPr>
      <w:r w:rsidRPr="00736128">
        <w:rPr>
          <w:rFonts w:cstheme="minorHAnsi"/>
          <w:sz w:val="22"/>
          <w:szCs w:val="22"/>
        </w:rPr>
        <w:t>Les concepteurs du référentiel doivent cocher les cases correspondant à chaque critère d’évaluation</w:t>
      </w:r>
      <w:r w:rsidR="00E906ED" w:rsidRPr="00736128">
        <w:rPr>
          <w:rFonts w:cstheme="minorHAnsi"/>
          <w:sz w:val="22"/>
          <w:szCs w:val="22"/>
        </w:rPr>
        <w:t>.</w:t>
      </w:r>
    </w:p>
    <w:p w14:paraId="30913A8B" w14:textId="0361D824" w:rsidR="004202DF" w:rsidRPr="00736128" w:rsidRDefault="00E906ED" w:rsidP="004202DF">
      <w:pPr>
        <w:tabs>
          <w:tab w:val="left" w:pos="2552"/>
        </w:tabs>
        <w:rPr>
          <w:rFonts w:cstheme="minorHAnsi"/>
          <w:sz w:val="22"/>
          <w:szCs w:val="22"/>
        </w:rPr>
      </w:pPr>
      <w:r w:rsidRPr="00736128">
        <w:rPr>
          <w:rFonts w:cstheme="minorHAnsi"/>
          <w:b/>
          <w:sz w:val="22"/>
          <w:szCs w:val="22"/>
        </w:rPr>
        <w:t>ATTENTION s</w:t>
      </w:r>
      <w:r w:rsidR="004202DF" w:rsidRPr="00736128">
        <w:rPr>
          <w:rFonts w:cstheme="minorHAnsi"/>
          <w:b/>
          <w:sz w:val="22"/>
          <w:szCs w:val="22"/>
        </w:rPr>
        <w:t>i un seul item est invalidé</w:t>
      </w:r>
      <w:r w:rsidR="004202DF" w:rsidRPr="00736128">
        <w:rPr>
          <w:rFonts w:cstheme="minorHAnsi"/>
          <w:sz w:val="22"/>
          <w:szCs w:val="22"/>
        </w:rPr>
        <w:t xml:space="preserve">, cela rend le référentiel non conforme et vous engage à modifier votre proposition avant de la retourner à </w:t>
      </w:r>
      <w:hyperlink r:id="rId5" w:history="1">
        <w:r w:rsidR="00BB534B">
          <w:rPr>
            <w:rStyle w:val="Lienhypertexte"/>
            <w:rFonts w:cstheme="minorHAnsi"/>
            <w:sz w:val="22"/>
            <w:szCs w:val="22"/>
          </w:rPr>
          <w:t>jeremy.puaux@ac-guyane.fr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et </w:t>
      </w:r>
      <w:hyperlink r:id="rId6" w:history="1">
        <w:r w:rsidR="004202DF" w:rsidRPr="00736128">
          <w:rPr>
            <w:rStyle w:val="Lienhypertexte"/>
            <w:rFonts w:cstheme="minorHAnsi"/>
            <w:sz w:val="22"/>
            <w:szCs w:val="22"/>
          </w:rPr>
          <w:t>cecile.Chauffour@ac-guyane.fr</w:t>
        </w:r>
      </w:hyperlink>
      <w:r w:rsidR="004202DF" w:rsidRPr="00736128">
        <w:rPr>
          <w:rFonts w:cstheme="minorHAnsi"/>
          <w:sz w:val="22"/>
          <w:szCs w:val="22"/>
        </w:rPr>
        <w:t xml:space="preserve"> pour avis final. </w:t>
      </w:r>
    </w:p>
    <w:p w14:paraId="1D63DDD2" w14:textId="77777777" w:rsidR="004202DF" w:rsidRPr="00736128" w:rsidRDefault="004202DF" w:rsidP="004202DF">
      <w:pPr>
        <w:tabs>
          <w:tab w:val="left" w:pos="2552"/>
        </w:tabs>
        <w:rPr>
          <w:rFonts w:cstheme="minorHAnsi"/>
          <w:sz w:val="22"/>
          <w:szCs w:val="22"/>
        </w:rPr>
      </w:pPr>
    </w:p>
    <w:tbl>
      <w:tblPr>
        <w:tblStyle w:val="Grilledutableau1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1701"/>
        <w:gridCol w:w="1701"/>
        <w:gridCol w:w="4395"/>
        <w:gridCol w:w="2126"/>
      </w:tblGrid>
      <w:tr w:rsidR="004202DF" w:rsidRPr="00736128" w14:paraId="454DF6B7" w14:textId="77777777" w:rsidTr="005617E9">
        <w:trPr>
          <w:trHeight w:val="336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FB8C4" w14:textId="77777777" w:rsidR="004202DF" w:rsidRPr="00736128" w:rsidRDefault="004202D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1FB" w14:textId="77777777" w:rsidR="004202DF" w:rsidRPr="00736128" w:rsidRDefault="004202DF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4770" w14:textId="77777777" w:rsidR="004202DF" w:rsidRPr="00736128" w:rsidRDefault="004202D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sz w:val="22"/>
                <w:szCs w:val="22"/>
              </w:rPr>
              <w:t>Concepteurs valident les attendus</w:t>
            </w:r>
          </w:p>
        </w:tc>
      </w:tr>
      <w:tr w:rsidR="00B07409" w:rsidRPr="00736128" w14:paraId="30369CE0" w14:textId="77777777" w:rsidTr="005617E9">
        <w:trPr>
          <w:trHeight w:val="3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EA704" w14:textId="77777777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d’élaboration de l’épreuve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2ACD" w14:textId="2029E19A" w:rsidR="00B07409" w:rsidRPr="00B07409" w:rsidRDefault="00B07409" w:rsidP="00B07409">
            <w:pPr>
              <w:rPr>
                <w:rFonts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Plusieurs oppositions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FF51" w14:textId="0C124F16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88471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2592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2B74C4A2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CFF50" w14:textId="77777777" w:rsidR="00B07409" w:rsidRPr="00736128" w:rsidRDefault="00B07409" w:rsidP="00B074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73E8" w14:textId="560BC236" w:rsidR="00B07409" w:rsidRPr="00B07409" w:rsidRDefault="00B07409" w:rsidP="00B07409">
            <w:pPr>
              <w:rPr>
                <w:rFonts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Rapport de force équilibré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6EF0" w14:textId="6F2DA0AB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920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83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0EAE6839" w14:textId="77777777" w:rsidTr="005617E9">
        <w:trPr>
          <w:trHeight w:val="33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CCD21" w14:textId="77777777" w:rsidR="00B07409" w:rsidRPr="00736128" w:rsidRDefault="00B07409" w:rsidP="00B074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28CE" w14:textId="08431833" w:rsidR="00B07409" w:rsidRPr="00B07409" w:rsidRDefault="00B07409" w:rsidP="00B07409">
            <w:pPr>
              <w:rPr>
                <w:rFonts w:cstheme="minorHAnsi"/>
                <w:b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Temps d’analyse</w:t>
            </w:r>
            <w:r w:rsidRPr="00B07409">
              <w:rPr>
                <w:sz w:val="22"/>
                <w:szCs w:val="22"/>
              </w:rPr>
              <w:t xml:space="preserve"> entre 2 séquences de jeu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B0E" w14:textId="542B9EE1" w:rsidR="00B07409" w:rsidRPr="00736128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C450D2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11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C450D2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006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50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18C959A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0F8E" w14:textId="3BB2CFE3" w:rsidR="00B07409" w:rsidRPr="00B07409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Evaluation de 4 AFLP : 2 sont obligatoires (AFLP1 et 2) et 2 retenus par l’enseignant parmi les AFLP 3,4,5,6 mais il peut y en avoir plus de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A19" w14:textId="2747B845" w:rsidR="00B07409" w:rsidRPr="001366EC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97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43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3277025B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773" w14:textId="4475A18F" w:rsidR="00B07409" w:rsidRPr="00B07409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Présence des 4 niveaux de maîtrise</w:t>
            </w:r>
            <w:r w:rsidRPr="00B07409">
              <w:rPr>
                <w:sz w:val="22"/>
                <w:szCs w:val="22"/>
              </w:rPr>
              <w:t xml:space="preserve"> pour chaque AFLP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05D" w14:textId="527FC6C0" w:rsidR="00B07409" w:rsidRPr="001366EC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8310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6768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53C39D7E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F" w14:textId="43531736" w:rsidR="00B07409" w:rsidRPr="00B07409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Les AFLP ne sont ni modifiés ni reformulés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76" w14:textId="1278A144" w:rsidR="00B07409" w:rsidRPr="001366EC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681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205384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5F3EE056" w14:textId="77777777" w:rsidTr="005617E9">
        <w:trPr>
          <w:trHeight w:val="413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139D" w14:textId="6B36707C" w:rsidR="00B07409" w:rsidRPr="00B07409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 xml:space="preserve">Le passage du degré 2 au degré 3 permet l’attribution de la moitié des points dévolus à l’AFLP </w:t>
            </w:r>
            <w:r w:rsidRPr="00B07409">
              <w:rPr>
                <w:sz w:val="22"/>
                <w:szCs w:val="22"/>
              </w:rPr>
              <w:t>(la moyenne se situe au début du degré 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FD2" w14:textId="7909BD11" w:rsidR="00B07409" w:rsidRPr="001366EC" w:rsidRDefault="00B07409" w:rsidP="00B0740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6547DB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90618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6547DB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638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D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617E9" w:rsidRPr="00736128" w14:paraId="076121BD" w14:textId="77777777" w:rsidTr="005617E9">
        <w:trPr>
          <w:trHeight w:val="413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AC7E" w14:textId="009EF367" w:rsidR="005617E9" w:rsidRPr="005617E9" w:rsidRDefault="005617E9" w:rsidP="005617E9">
            <w:pPr>
              <w:jc w:val="center"/>
              <w:rPr>
                <w:rFonts w:eastAsia="MS Gothic" w:cstheme="minorHAnsi"/>
                <w:sz w:val="22"/>
                <w:szCs w:val="22"/>
              </w:rPr>
            </w:pPr>
            <w:r w:rsidRPr="003016FF">
              <w:rPr>
                <w:b/>
                <w:sz w:val="22"/>
                <w:szCs w:val="22"/>
                <w:highlight w:val="cyan"/>
              </w:rPr>
              <w:t>Situation d’évaluation 1 notée sur 12 points</w:t>
            </w:r>
          </w:p>
        </w:tc>
      </w:tr>
      <w:tr w:rsidR="001366EC" w:rsidRPr="00736128" w14:paraId="506CDAB1" w14:textId="77777777" w:rsidTr="005617E9">
        <w:trPr>
          <w:trHeight w:val="41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3584" w14:textId="77777777" w:rsidR="001366EC" w:rsidRPr="00736128" w:rsidRDefault="001366EC" w:rsidP="001366EC">
            <w:pPr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104F6" w14:textId="77777777" w:rsidR="001366EC" w:rsidRPr="00736128" w:rsidRDefault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36128">
              <w:rPr>
                <w:rFonts w:cstheme="minorHAnsi"/>
                <w:b/>
                <w:sz w:val="22"/>
                <w:szCs w:val="22"/>
              </w:rPr>
              <w:t>AFL1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1C73" w14:textId="72D87104" w:rsidR="001366EC" w:rsidRPr="001366EC" w:rsidRDefault="001366EC">
            <w:pPr>
              <w:rPr>
                <w:rFonts w:cstheme="minorHAnsi"/>
                <w:b/>
                <w:sz w:val="22"/>
                <w:szCs w:val="22"/>
              </w:rPr>
            </w:pPr>
            <w:r w:rsidRPr="001366EC">
              <w:rPr>
                <w:sz w:val="22"/>
                <w:szCs w:val="22"/>
              </w:rPr>
              <w:t>Noté /</w:t>
            </w:r>
            <w:r w:rsidRPr="001366EC">
              <w:rPr>
                <w:b/>
                <w:sz w:val="22"/>
                <w:szCs w:val="22"/>
              </w:rPr>
              <w:t>7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B67" w14:textId="013E82F1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48883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2848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762E655B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EA492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60EF" w14:textId="77777777" w:rsidR="001366EC" w:rsidRPr="00736128" w:rsidRDefault="001366EC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A03E" w14:textId="29365405" w:rsidR="001366EC" w:rsidRPr="003016FF" w:rsidRDefault="00B07409">
            <w:pPr>
              <w:rPr>
                <w:rFonts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 xml:space="preserve">Positionnement </w:t>
            </w:r>
            <w:r w:rsidRPr="00B07409">
              <w:rPr>
                <w:sz w:val="22"/>
                <w:szCs w:val="22"/>
              </w:rPr>
              <w:t xml:space="preserve">du candidat dans </w:t>
            </w:r>
            <w:r w:rsidRPr="00B07409">
              <w:rPr>
                <w:b/>
                <w:sz w:val="22"/>
                <w:szCs w:val="22"/>
              </w:rPr>
              <w:t>un niveau de maîtrise</w:t>
            </w:r>
            <w:r w:rsidRPr="00B07409">
              <w:rPr>
                <w:sz w:val="22"/>
                <w:szCs w:val="22"/>
              </w:rPr>
              <w:t xml:space="preserve"> puis </w:t>
            </w:r>
            <w:r w:rsidRPr="00B07409">
              <w:rPr>
                <w:b/>
                <w:sz w:val="22"/>
                <w:szCs w:val="22"/>
              </w:rPr>
              <w:t>ajustement de la note</w:t>
            </w:r>
            <w:r w:rsidRPr="00B07409">
              <w:rPr>
                <w:sz w:val="22"/>
                <w:szCs w:val="22"/>
              </w:rPr>
              <w:t xml:space="preserve"> en fonction des oppositions gagnées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4842" w14:textId="7C25DA92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3093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45081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5527609" w14:textId="77777777" w:rsidTr="005617E9">
        <w:trPr>
          <w:trHeight w:val="54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3B3" w14:textId="77777777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1CBE" w14:textId="6E892BFE" w:rsidR="001366EC" w:rsidRPr="00736128" w:rsidRDefault="001366EC" w:rsidP="001366E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8277" w14:textId="2DB19576" w:rsidR="001366EC" w:rsidRPr="00736128" w:rsidRDefault="001366EC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Noté /5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FC0" w14:textId="0EBA6247" w:rsidR="001366EC" w:rsidRPr="00736128" w:rsidRDefault="001366E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7338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38946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1366EC" w:rsidRPr="00736128" w14:paraId="4FDA4CA5" w14:textId="77777777" w:rsidTr="005617E9">
        <w:trPr>
          <w:trHeight w:val="34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9661" w14:textId="6172F162" w:rsidR="001366EC" w:rsidRPr="00736128" w:rsidRDefault="001366EC" w:rsidP="00150F4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366EC">
              <w:rPr>
                <w:b/>
                <w:sz w:val="22"/>
                <w:szCs w:val="22"/>
                <w:highlight w:val="cyan"/>
              </w:rPr>
              <w:t>Situation d’évaluation 2 notée sur 8 points</w:t>
            </w:r>
          </w:p>
        </w:tc>
      </w:tr>
      <w:tr w:rsidR="00B07409" w:rsidRPr="00736128" w14:paraId="061A9148" w14:textId="77777777" w:rsidTr="005617E9">
        <w:trPr>
          <w:trHeight w:val="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2C7D" w14:textId="22FE9009" w:rsidR="00B07409" w:rsidRPr="00736128" w:rsidRDefault="00B07409" w:rsidP="00B07409">
            <w:pPr>
              <w:rPr>
                <w:rFonts w:cstheme="minorHAnsi"/>
                <w:sz w:val="22"/>
                <w:szCs w:val="22"/>
              </w:rPr>
            </w:pPr>
            <w:r w:rsidRPr="001366EC">
              <w:rPr>
                <w:rFonts w:cstheme="minorHAnsi"/>
                <w:b/>
                <w:sz w:val="22"/>
                <w:szCs w:val="22"/>
              </w:rPr>
              <w:t>Principe de construction de la note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A6D" w14:textId="77777777" w:rsidR="00B07409" w:rsidRDefault="00B07409" w:rsidP="00B07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141005E5" w14:textId="77777777" w:rsidR="00B07409" w:rsidRDefault="00B07409" w:rsidP="00B07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1BA66305" w14:textId="45BEE40E" w:rsidR="00B07409" w:rsidRPr="00736128" w:rsidRDefault="00B07409" w:rsidP="00B0740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3, 4, 5 et 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85B7" w14:textId="71597059" w:rsidR="00B07409" w:rsidRPr="00B07409" w:rsidRDefault="00B07409" w:rsidP="00B07409">
            <w:pPr>
              <w:rPr>
                <w:rFonts w:cstheme="minorHAnsi"/>
                <w:sz w:val="22"/>
                <w:szCs w:val="22"/>
              </w:rPr>
            </w:pPr>
            <w:r w:rsidRPr="00B07409">
              <w:rPr>
                <w:sz w:val="22"/>
                <w:szCs w:val="22"/>
              </w:rPr>
              <w:t>Au minimum</w:t>
            </w:r>
            <w:r w:rsidRPr="00B07409">
              <w:rPr>
                <w:b/>
                <w:sz w:val="22"/>
                <w:szCs w:val="22"/>
              </w:rPr>
              <w:t xml:space="preserve"> 2 AFLP</w:t>
            </w:r>
            <w:r w:rsidRPr="00B07409">
              <w:rPr>
                <w:sz w:val="22"/>
                <w:szCs w:val="22"/>
              </w:rPr>
              <w:t xml:space="preserve"> proposés à l’évaluation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A195" w14:textId="6D4032D7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4134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10785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5318D90A" w14:textId="77777777" w:rsidTr="005617E9">
        <w:trPr>
          <w:trHeight w:val="83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42BFB" w14:textId="77777777" w:rsidR="00B07409" w:rsidRPr="00736128" w:rsidRDefault="00B07409" w:rsidP="00B074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81833" w14:textId="27BF83FE" w:rsidR="00B07409" w:rsidRPr="00736128" w:rsidRDefault="00B07409" w:rsidP="00B0740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1219" w14:textId="7231B52B" w:rsidR="00B07409" w:rsidRPr="00B07409" w:rsidRDefault="00B07409" w:rsidP="00B0740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Spécifier les attendus pour au moins deux rôles sociaux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446A" w14:textId="4B667770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130327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5535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7409" w:rsidRPr="00736128" w14:paraId="782C7465" w14:textId="77777777" w:rsidTr="005617E9">
        <w:trPr>
          <w:trHeight w:val="408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28A0" w14:textId="77777777" w:rsidR="00B07409" w:rsidRPr="00736128" w:rsidRDefault="00B07409" w:rsidP="00B0740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3B8" w14:textId="77777777" w:rsidR="00B07409" w:rsidRPr="00736128" w:rsidRDefault="00B07409" w:rsidP="00B0740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B69" w14:textId="388B52EB" w:rsidR="00B07409" w:rsidRPr="00B07409" w:rsidRDefault="00B07409" w:rsidP="00B07409">
            <w:pPr>
              <w:rPr>
                <w:rFonts w:cstheme="minorHAnsi"/>
                <w:sz w:val="22"/>
                <w:szCs w:val="22"/>
              </w:rPr>
            </w:pPr>
            <w:r w:rsidRPr="00B07409">
              <w:rPr>
                <w:b/>
                <w:sz w:val="22"/>
                <w:szCs w:val="22"/>
              </w:rPr>
              <w:t>Les choix possibles du candidat</w:t>
            </w:r>
            <w:r w:rsidRPr="00B07409">
              <w:rPr>
                <w:sz w:val="22"/>
                <w:szCs w:val="22"/>
              </w:rPr>
              <w:t> </w:t>
            </w:r>
            <w:r w:rsidRPr="00B07409">
              <w:rPr>
                <w:b/>
                <w:bCs/>
                <w:sz w:val="22"/>
                <w:szCs w:val="22"/>
              </w:rPr>
              <w:t xml:space="preserve">sont indiqués </w:t>
            </w:r>
            <w:r w:rsidRPr="00B07409">
              <w:rPr>
                <w:sz w:val="22"/>
                <w:szCs w:val="22"/>
              </w:rPr>
              <w:t>: poids relatifs des 2 AFLP dans l’évaluation (4-4/6-2/2-6)*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3C25" w14:textId="241B01BE" w:rsidR="00B07409" w:rsidRPr="00736128" w:rsidRDefault="00B07409" w:rsidP="00B0740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36128">
              <w:rPr>
                <w:rFonts w:eastAsia="MS Gothic" w:cstheme="minorHAnsi"/>
                <w:sz w:val="22"/>
                <w:szCs w:val="22"/>
              </w:rPr>
              <w:t xml:space="preserve">OUI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1205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36128">
              <w:rPr>
                <w:rFonts w:eastAsia="MS Gothic" w:cstheme="minorHAnsi"/>
                <w:sz w:val="22"/>
                <w:szCs w:val="22"/>
              </w:rPr>
              <w:t xml:space="preserve">        NON </w:t>
            </w:r>
            <w:sdt>
              <w:sdtPr>
                <w:rPr>
                  <w:rFonts w:eastAsia="MS Gothic" w:cstheme="minorHAnsi"/>
                  <w:sz w:val="22"/>
                  <w:szCs w:val="22"/>
                </w:rPr>
                <w:id w:val="-177746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61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6F8095A" w14:textId="237EDA5F" w:rsidR="00C90B77" w:rsidRPr="00B07409" w:rsidRDefault="00B07409" w:rsidP="00B07409">
      <w:pPr>
        <w:ind w:left="708"/>
        <w:rPr>
          <w:b/>
          <w:sz w:val="22"/>
          <w:szCs w:val="22"/>
        </w:rPr>
      </w:pPr>
      <w:r w:rsidRPr="00B07409">
        <w:rPr>
          <w:sz w:val="22"/>
          <w:szCs w:val="22"/>
        </w:rPr>
        <w:t xml:space="preserve">*Insérer le tableau de répartition des points dans les degrés de maîtrise des 2 AFLP de la situation d’évaluation 2 (retenus par l’enseignant) selon le choix de l’élève quant aux poids relatifs des 2 AFLP dans la note </w:t>
      </w:r>
      <w:r w:rsidRPr="00B07409">
        <w:rPr>
          <w:b/>
          <w:sz w:val="22"/>
          <w:szCs w:val="22"/>
        </w:rPr>
        <w:t>(4-4/6-2/2-6)</w:t>
      </w:r>
    </w:p>
    <w:sectPr w:rsidR="00C90B77" w:rsidRPr="00B07409" w:rsidSect="00736128">
      <w:pgSz w:w="12240" w:h="15840"/>
      <w:pgMar w:top="993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DF"/>
    <w:rsid w:val="001366EC"/>
    <w:rsid w:val="00150F4F"/>
    <w:rsid w:val="00226358"/>
    <w:rsid w:val="003016FF"/>
    <w:rsid w:val="0038281A"/>
    <w:rsid w:val="004202DF"/>
    <w:rsid w:val="004362BA"/>
    <w:rsid w:val="0052741C"/>
    <w:rsid w:val="005617E9"/>
    <w:rsid w:val="00736128"/>
    <w:rsid w:val="008544D4"/>
    <w:rsid w:val="008E338B"/>
    <w:rsid w:val="00B07409"/>
    <w:rsid w:val="00BB534B"/>
    <w:rsid w:val="00C90B77"/>
    <w:rsid w:val="00CA1BA7"/>
    <w:rsid w:val="00D027D7"/>
    <w:rsid w:val="00DA6BC2"/>
    <w:rsid w:val="00DA7E27"/>
    <w:rsid w:val="00E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1C42"/>
  <w15:chartTrackingRefBased/>
  <w15:docId w15:val="{C335C27B-09B5-4C7D-9372-90E1BB50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2D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2D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39"/>
    <w:rsid w:val="004202D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20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ile.Chauffour@ac-guyane.fr" TargetMode="External"/><Relationship Id="rId5" Type="http://schemas.openxmlformats.org/officeDocument/2006/relationships/hyperlink" Target="mailto:didier.rigottard@ac-guyan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rigottard</dc:creator>
  <cp:keywords/>
  <dc:description/>
  <cp:lastModifiedBy>cecile Chauffour</cp:lastModifiedBy>
  <cp:revision>6</cp:revision>
  <dcterms:created xsi:type="dcterms:W3CDTF">2022-09-19T11:46:00Z</dcterms:created>
  <dcterms:modified xsi:type="dcterms:W3CDTF">2023-09-27T17:51:00Z</dcterms:modified>
</cp:coreProperties>
</file>